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F6B" w:rsidRPr="00AD7469" w:rsidRDefault="00264F6B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ЗАТВЕРДЖЕНО</w:t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</w:p>
    <w:p w:rsidR="00264F6B" w:rsidRPr="00AD7469" w:rsidRDefault="00264F6B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спільне</w:t>
      </w:r>
      <w:r w:rsidRPr="00AD7469">
        <w:rPr>
          <w:rFonts w:ascii="Times New Roman" w:hAnsi="Times New Roman"/>
          <w:sz w:val="28"/>
          <w:szCs w:val="28"/>
          <w:lang w:val="uk-UA"/>
        </w:rPr>
        <w:t xml:space="preserve"> розпорядження </w:t>
      </w:r>
    </w:p>
    <w:p w:rsidR="00264F6B" w:rsidRPr="00AD7469" w:rsidRDefault="00264F6B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 xml:space="preserve">голови райдержадміністрації </w:t>
      </w:r>
    </w:p>
    <w:p w:rsidR="00264F6B" w:rsidRPr="00AD7469" w:rsidRDefault="00264F6B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 xml:space="preserve">та голови районної ради </w:t>
      </w:r>
    </w:p>
    <w:p w:rsidR="00264F6B" w:rsidRDefault="00264F6B" w:rsidP="00AD7469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AD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</w:r>
      <w:r w:rsidRPr="00AD7469">
        <w:rPr>
          <w:rFonts w:ascii="Times New Roman" w:hAnsi="Times New Roman"/>
          <w:sz w:val="28"/>
          <w:szCs w:val="28"/>
          <w:lang w:val="uk-UA"/>
        </w:rPr>
        <w:tab/>
        <w:t>____________  ________</w:t>
      </w:r>
    </w:p>
    <w:p w:rsidR="00056DA5" w:rsidRDefault="00056DA5" w:rsidP="00AD7469">
      <w:pPr>
        <w:spacing w:after="0"/>
        <w:jc w:val="both"/>
        <w:rPr>
          <w:sz w:val="28"/>
          <w:szCs w:val="28"/>
          <w:lang w:val="uk-UA"/>
        </w:rPr>
      </w:pPr>
    </w:p>
    <w:p w:rsidR="00056DA5" w:rsidRDefault="00056DA5" w:rsidP="00AD7469">
      <w:pPr>
        <w:spacing w:after="0"/>
        <w:jc w:val="both"/>
        <w:rPr>
          <w:sz w:val="28"/>
          <w:szCs w:val="28"/>
          <w:lang w:val="uk-UA"/>
        </w:rPr>
      </w:pPr>
    </w:p>
    <w:p w:rsidR="00264F6B" w:rsidRPr="00D75DDA" w:rsidRDefault="00264F6B" w:rsidP="007F6953">
      <w:pPr>
        <w:rPr>
          <w:rFonts w:ascii="Times New Roman" w:hAnsi="Times New Roman"/>
          <w:b/>
          <w:sz w:val="28"/>
          <w:szCs w:val="28"/>
          <w:lang w:val="uk-UA"/>
        </w:rPr>
      </w:pPr>
      <w:r w:rsidRPr="00D75DDA">
        <w:rPr>
          <w:rFonts w:ascii="Times New Roman" w:hAnsi="Times New Roman"/>
          <w:b/>
          <w:sz w:val="28"/>
          <w:szCs w:val="28"/>
          <w:lang w:val="uk-UA"/>
        </w:rPr>
        <w:t>Положення</w:t>
      </w:r>
    </w:p>
    <w:p w:rsidR="00264F6B" w:rsidRPr="00060292" w:rsidRDefault="00264F6B" w:rsidP="00056DA5">
      <w:pPr>
        <w:rPr>
          <w:rFonts w:ascii="Times New Roman" w:hAnsi="Times New Roman"/>
          <w:sz w:val="28"/>
          <w:szCs w:val="28"/>
          <w:lang w:val="uk-UA"/>
        </w:rPr>
      </w:pPr>
      <w:r w:rsidRPr="007F6953">
        <w:rPr>
          <w:rFonts w:ascii="Times New Roman" w:hAnsi="Times New Roman"/>
          <w:sz w:val="28"/>
          <w:szCs w:val="28"/>
          <w:lang w:val="uk-UA"/>
        </w:rPr>
        <w:t xml:space="preserve">Про Організаційний комітет з підготовки та проведення Конкурсу міні-грантів в сільській місцевості в рамках проекту </w:t>
      </w:r>
      <w:r>
        <w:rPr>
          <w:rFonts w:ascii="Times New Roman" w:hAnsi="Times New Roman"/>
          <w:sz w:val="28"/>
          <w:szCs w:val="28"/>
          <w:lang w:val="uk-UA"/>
        </w:rPr>
        <w:t xml:space="preserve"> „Громада своїми руками“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році в Павлоградському районі</w:t>
      </w:r>
    </w:p>
    <w:p w:rsidR="00264F6B" w:rsidRPr="00E813B4" w:rsidRDefault="00264F6B" w:rsidP="00F041B0">
      <w:pPr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Дане Положення визначає загальний порядок діяльності </w:t>
      </w:r>
      <w:r w:rsidRPr="00A65CEC">
        <w:rPr>
          <w:rFonts w:ascii="Times New Roman" w:hAnsi="Times New Roman"/>
          <w:sz w:val="28"/>
          <w:szCs w:val="28"/>
          <w:lang w:val="uk-UA"/>
        </w:rPr>
        <w:t>Організаційного комітету (далі Оргкомітет) з підготовки та проведення Конкурсу міні-грантів в сільській місцевості в рамках проекту  „</w:t>
      </w:r>
      <w:r>
        <w:rPr>
          <w:rFonts w:ascii="Times New Roman" w:hAnsi="Times New Roman"/>
          <w:sz w:val="28"/>
          <w:szCs w:val="28"/>
          <w:lang w:val="uk-UA"/>
        </w:rPr>
        <w:t>Громада</w:t>
      </w:r>
      <w:r w:rsidRPr="00A65CEC">
        <w:rPr>
          <w:rFonts w:ascii="Times New Roman" w:hAnsi="Times New Roman"/>
          <w:sz w:val="28"/>
          <w:szCs w:val="28"/>
          <w:lang w:val="uk-UA"/>
        </w:rPr>
        <w:t xml:space="preserve"> своїми руками“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65CEC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</w:t>
      </w:r>
      <w:r w:rsidRPr="00181B48">
        <w:rPr>
          <w:rFonts w:ascii="Times New Roman" w:hAnsi="Times New Roman"/>
          <w:color w:val="FF0000"/>
          <w:sz w:val="28"/>
          <w:szCs w:val="28"/>
          <w:lang w:val="uk-UA"/>
        </w:rPr>
        <w:t xml:space="preserve">  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в рамках </w:t>
      </w:r>
      <w:r>
        <w:rPr>
          <w:rFonts w:ascii="Times New Roman" w:hAnsi="Times New Roman"/>
          <w:sz w:val="28"/>
          <w:szCs w:val="28"/>
          <w:lang w:val="uk-UA"/>
        </w:rPr>
        <w:t>програми соціального партнерства ПАТ ДТЕК і Павлоградського району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(далі Конкурс)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>.</w:t>
      </w:r>
    </w:p>
    <w:p w:rsidR="00264F6B" w:rsidRPr="00D75DDA" w:rsidRDefault="00264F6B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Загальні положення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Персональний склад Організаційного комітету Конкурсу затверджується </w:t>
      </w:r>
      <w:r>
        <w:rPr>
          <w:rFonts w:ascii="Times New Roman" w:hAnsi="Times New Roman"/>
          <w:sz w:val="28"/>
          <w:szCs w:val="28"/>
          <w:lang w:val="uk-UA"/>
        </w:rPr>
        <w:t xml:space="preserve">спільним 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розпорядженням </w:t>
      </w:r>
      <w:r>
        <w:rPr>
          <w:rFonts w:ascii="Times New Roman" w:hAnsi="Times New Roman"/>
          <w:sz w:val="28"/>
          <w:szCs w:val="28"/>
          <w:lang w:val="uk-UA"/>
        </w:rPr>
        <w:t>голови районної державної адміністрації та голови районної ради</w:t>
      </w:r>
      <w:r w:rsidRPr="00060292">
        <w:rPr>
          <w:rFonts w:ascii="Times New Roman" w:hAnsi="Times New Roman"/>
          <w:sz w:val="28"/>
          <w:szCs w:val="28"/>
          <w:lang w:val="uk-UA"/>
        </w:rPr>
        <w:t>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Організаційний комітет Конкурсу утворюється у складі голови, </w:t>
      </w:r>
      <w:r>
        <w:rPr>
          <w:rFonts w:ascii="Times New Roman" w:hAnsi="Times New Roman"/>
          <w:sz w:val="28"/>
          <w:szCs w:val="28"/>
          <w:lang w:val="uk-UA"/>
        </w:rPr>
        <w:t xml:space="preserve">співголови, </w:t>
      </w:r>
      <w:r w:rsidRPr="00060292">
        <w:rPr>
          <w:rFonts w:ascii="Times New Roman" w:hAnsi="Times New Roman"/>
          <w:sz w:val="28"/>
          <w:szCs w:val="28"/>
          <w:lang w:val="uk-UA"/>
        </w:rPr>
        <w:t>секретаря та</w:t>
      </w:r>
      <w:r>
        <w:rPr>
          <w:rFonts w:ascii="Times New Roman" w:hAnsi="Times New Roman"/>
          <w:sz w:val="28"/>
          <w:szCs w:val="28"/>
          <w:lang w:val="uk-UA"/>
        </w:rPr>
        <w:t xml:space="preserve"> 12 </w:t>
      </w:r>
      <w:r w:rsidRPr="00060292">
        <w:rPr>
          <w:rFonts w:ascii="Times New Roman" w:hAnsi="Times New Roman"/>
          <w:sz w:val="28"/>
          <w:szCs w:val="28"/>
          <w:lang w:val="uk-UA"/>
        </w:rPr>
        <w:t>членів Оргкомітету.</w:t>
      </w:r>
    </w:p>
    <w:p w:rsidR="00264F6B" w:rsidRPr="00DC25FC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C25FC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DC25FC">
        <w:rPr>
          <w:rFonts w:ascii="Times New Roman" w:hAnsi="Times New Roman"/>
          <w:sz w:val="28"/>
          <w:szCs w:val="28"/>
          <w:lang w:val="uk-UA"/>
        </w:rPr>
        <w:t xml:space="preserve"> Оргкомітет очолюють відповідальні за впровадження проекту в сільські</w:t>
      </w:r>
      <w:r>
        <w:rPr>
          <w:rFonts w:ascii="Times New Roman" w:hAnsi="Times New Roman"/>
          <w:sz w:val="28"/>
          <w:szCs w:val="28"/>
          <w:lang w:val="uk-UA"/>
        </w:rPr>
        <w:t>й місцевості в рамках проекту 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руками“.</w:t>
      </w:r>
      <w:r w:rsidRPr="00DC25F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DC25FC">
        <w:rPr>
          <w:rFonts w:ascii="Times New Roman" w:hAnsi="Times New Roman"/>
          <w:sz w:val="28"/>
          <w:szCs w:val="28"/>
          <w:lang w:val="uk-UA"/>
        </w:rPr>
        <w:t>о його персонального складу можуть входити представники органів державної влади, місцевого самоврядування, підприємств ДТЕК, Агенції економічного розвитку м. Павлоград, працівники засобів масової інформації, депутати районної, сільських  рад.</w:t>
      </w:r>
    </w:p>
    <w:p w:rsidR="00264F6B" w:rsidRPr="00D75DDA" w:rsidRDefault="00264F6B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Правові підстави діяльності Оргкомітету</w:t>
      </w:r>
    </w:p>
    <w:p w:rsidR="00264F6B" w:rsidRPr="00060292" w:rsidRDefault="00264F6B" w:rsidP="00D75DDA">
      <w:pPr>
        <w:tabs>
          <w:tab w:val="left" w:pos="720"/>
        </w:tabs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У своїй діяльності Оргкомітет керується:</w:t>
      </w:r>
    </w:p>
    <w:p w:rsidR="00264F6B" w:rsidRPr="00060292" w:rsidRDefault="00264F6B" w:rsidP="007471F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положе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нням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 Організаційний комітет з підготовки та проведення Конкурсу міні-грантів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„Громада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для громадських організацій, органів самоорганізації населення та ініціативних груп громадян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</w:t>
      </w:r>
      <w:r w:rsidRPr="00060292">
        <w:rPr>
          <w:rFonts w:ascii="Times New Roman" w:hAnsi="Times New Roman"/>
          <w:sz w:val="28"/>
          <w:szCs w:val="28"/>
          <w:lang w:val="uk-UA"/>
        </w:rPr>
        <w:t>;</w:t>
      </w:r>
    </w:p>
    <w:p w:rsidR="00264F6B" w:rsidRPr="00060292" w:rsidRDefault="00264F6B" w:rsidP="007471F9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471F9">
        <w:rPr>
          <w:rFonts w:ascii="Times New Roman" w:hAnsi="Times New Roman"/>
          <w:sz w:val="28"/>
          <w:szCs w:val="28"/>
          <w:lang w:val="uk-UA"/>
        </w:rPr>
        <w:t>положенням про порядок проведення Конкурсу міні-грантів в сільській місцевості в рамках про</w:t>
      </w:r>
      <w:r>
        <w:rPr>
          <w:rFonts w:ascii="Times New Roman" w:hAnsi="Times New Roman"/>
          <w:sz w:val="28"/>
          <w:szCs w:val="28"/>
          <w:lang w:val="uk-UA"/>
        </w:rPr>
        <w:t>екту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для громадських </w:t>
      </w:r>
      <w:r w:rsidRPr="007471F9">
        <w:rPr>
          <w:rFonts w:ascii="Times New Roman" w:hAnsi="Times New Roman"/>
          <w:sz w:val="28"/>
          <w:szCs w:val="28"/>
          <w:lang w:val="uk-UA"/>
        </w:rPr>
        <w:lastRenderedPageBreak/>
        <w:t xml:space="preserve">організацій, органів самоорганізації населення та ініціативних груп громадян в рамках 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програми соціального партнерства ТОВ ДТЕК і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Павлоградського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 w:rsidRPr="000E4295">
        <w:rPr>
          <w:rFonts w:ascii="Times New Roman" w:hAnsi="Times New Roman"/>
          <w:sz w:val="28"/>
          <w:szCs w:val="28"/>
          <w:lang w:val="uk-UA"/>
        </w:rPr>
        <w:t>.</w:t>
      </w:r>
    </w:p>
    <w:p w:rsidR="00264F6B" w:rsidRPr="00D75DDA" w:rsidRDefault="00264F6B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ІІІ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Організація роботи Оргкомітету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Засідання Оргкомітету проводяться по мірі необхідності, відповідно до Календарного Плану проведення Конкурсу в </w:t>
      </w:r>
      <w:r>
        <w:rPr>
          <w:rFonts w:ascii="Times New Roman" w:hAnsi="Times New Roman"/>
          <w:sz w:val="28"/>
          <w:szCs w:val="28"/>
          <w:lang w:val="uk-UA"/>
        </w:rPr>
        <w:t>Павлоградському районі.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Засідання Оргкомітету є правомірним, якщо в його роботі беруть участь не менш як дві третини </w:t>
      </w:r>
      <w:r>
        <w:rPr>
          <w:rFonts w:ascii="Times New Roman" w:hAnsi="Times New Roman"/>
          <w:sz w:val="28"/>
          <w:szCs w:val="28"/>
          <w:lang w:val="uk-UA"/>
        </w:rPr>
        <w:t xml:space="preserve">членів Оргкомітету </w:t>
      </w:r>
      <w:r w:rsidRPr="00060292">
        <w:rPr>
          <w:rFonts w:ascii="Times New Roman" w:hAnsi="Times New Roman"/>
          <w:sz w:val="28"/>
          <w:szCs w:val="28"/>
          <w:lang w:val="uk-UA"/>
        </w:rPr>
        <w:t>від загальної кількості.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 </w:t>
      </w:r>
      <w:r w:rsidRPr="00060292">
        <w:rPr>
          <w:rFonts w:ascii="Times New Roman" w:hAnsi="Times New Roman"/>
          <w:sz w:val="28"/>
          <w:szCs w:val="28"/>
          <w:lang w:val="uk-UA"/>
        </w:rPr>
        <w:t>Рішення Оргкомітету приймаються простою більшістю від присутніх його членів, відкритим голосуванням.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4. 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У випадку рівного розподілу голосів "за" та "проти" вирішальним є голос голови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Оргкомітету.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5.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підсумками своїх засідань Оргкомітет приймає рішення, які оформляються протоколом. Рішення Оргкомітету оскарженню з боку учасників Конкурсу не підлягають.</w:t>
      </w:r>
    </w:p>
    <w:p w:rsidR="00264F6B" w:rsidRPr="00D75DDA" w:rsidRDefault="00264F6B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ІУ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Повноваження Оргкомітету</w:t>
      </w:r>
    </w:p>
    <w:p w:rsidR="00264F6B" w:rsidRPr="00056DA5" w:rsidRDefault="00264F6B" w:rsidP="00D75DDA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1.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рганізовує роботу з підготовки та проведення Конкурсу і </w:t>
      </w:r>
      <w:r w:rsidRPr="00056DA5">
        <w:rPr>
          <w:rFonts w:ascii="Times New Roman" w:hAnsi="Times New Roman"/>
          <w:sz w:val="28"/>
          <w:szCs w:val="28"/>
          <w:lang w:val="uk-UA"/>
        </w:rPr>
        <w:t xml:space="preserve">затверджує до </w:t>
      </w:r>
      <w:r w:rsidR="00056DA5" w:rsidRPr="00056DA5">
        <w:rPr>
          <w:rFonts w:ascii="Times New Roman" w:hAnsi="Times New Roman"/>
          <w:sz w:val="28"/>
          <w:szCs w:val="28"/>
          <w:lang w:val="uk-UA"/>
        </w:rPr>
        <w:t>1</w:t>
      </w:r>
      <w:r w:rsidRPr="00056DA5">
        <w:rPr>
          <w:rFonts w:ascii="Times New Roman" w:hAnsi="Times New Roman"/>
          <w:sz w:val="28"/>
          <w:szCs w:val="28"/>
          <w:lang w:val="uk-UA"/>
        </w:rPr>
        <w:t>0 квітня 2018 року: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план підготовки та проведення Конкурсу;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необхідні форми Конкурсної документації;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60292">
        <w:rPr>
          <w:rFonts w:ascii="Times New Roman" w:hAnsi="Times New Roman"/>
          <w:sz w:val="28"/>
          <w:szCs w:val="28"/>
          <w:lang w:val="uk-UA"/>
        </w:rPr>
        <w:t>- графік подання заявок від конкурсантів.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2.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1B2F98">
        <w:rPr>
          <w:rFonts w:ascii="Times New Roman" w:hAnsi="Times New Roman"/>
          <w:sz w:val="28"/>
          <w:szCs w:val="28"/>
          <w:lang w:val="uk-UA"/>
        </w:rPr>
        <w:t>10 квітня 2018 року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затверджує персональний склад Конкурсної комісії та забезпечує необхідні умови для її діяльності.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Оргкомітет не має права втручатись у роботу Конкурсної комісії при проведенні оцінювання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060292">
        <w:rPr>
          <w:rFonts w:ascii="Times New Roman" w:hAnsi="Times New Roman"/>
          <w:sz w:val="28"/>
          <w:szCs w:val="28"/>
          <w:lang w:val="uk-UA"/>
        </w:rPr>
        <w:t>аявок і визначенні переможців. Члени Оргкомітету можуть бути присутніми в якості спостерігачів під час проведення засідань Конкурсної комісії.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4. </w:t>
      </w:r>
      <w:r w:rsidRPr="00060292">
        <w:rPr>
          <w:rFonts w:ascii="Times New Roman" w:hAnsi="Times New Roman"/>
          <w:sz w:val="28"/>
          <w:szCs w:val="28"/>
          <w:lang w:val="uk-UA"/>
        </w:rPr>
        <w:t>Оргкомітет</w:t>
      </w:r>
      <w:r>
        <w:rPr>
          <w:rFonts w:ascii="Times New Roman" w:hAnsi="Times New Roman"/>
          <w:sz w:val="28"/>
          <w:szCs w:val="28"/>
          <w:lang w:val="uk-UA"/>
        </w:rPr>
        <w:t xml:space="preserve"> разом з Адміністратором Конкурсу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проводить моніторинг реалізації міні-проектів, які стали переможцями Конкурсу міні-грантів</w:t>
      </w:r>
      <w:r w:rsidRPr="00127F3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«Місто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в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році.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5. </w:t>
      </w:r>
      <w:r w:rsidRPr="00060292">
        <w:rPr>
          <w:rFonts w:ascii="Times New Roman" w:hAnsi="Times New Roman"/>
          <w:sz w:val="28"/>
          <w:szCs w:val="28"/>
          <w:lang w:val="uk-UA"/>
        </w:rPr>
        <w:t>Організовує та проводить в громаді інформаційну кампанію спрямовану на залучення жителів до участі в Конкурсі та висвітлення результатів  реалізації міні-грантів.</w:t>
      </w:r>
    </w:p>
    <w:p w:rsidR="00264F6B" w:rsidRPr="00056DA5" w:rsidRDefault="00264F6B" w:rsidP="00056D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ab/>
        <w:t xml:space="preserve">6. </w:t>
      </w:r>
      <w:r w:rsidRPr="00060292">
        <w:rPr>
          <w:rFonts w:ascii="Times New Roman" w:hAnsi="Times New Roman"/>
          <w:sz w:val="28"/>
          <w:szCs w:val="28"/>
          <w:lang w:val="uk-UA"/>
        </w:rPr>
        <w:t>До 25-го числа кожного місяця узгоджує з Адміністратором Конкурсу план підготовки та проведення Конкурсу на наступний міс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060292">
        <w:rPr>
          <w:rFonts w:ascii="Times New Roman" w:hAnsi="Times New Roman"/>
          <w:sz w:val="28"/>
          <w:szCs w:val="28"/>
          <w:lang w:val="uk-UA"/>
        </w:rPr>
        <w:t>ць.</w:t>
      </w:r>
    </w:p>
    <w:p w:rsidR="00264F6B" w:rsidRPr="00D75DDA" w:rsidRDefault="00264F6B" w:rsidP="00F041B0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D75DDA">
        <w:rPr>
          <w:rFonts w:ascii="Times New Roman" w:hAnsi="Times New Roman"/>
          <w:b/>
          <w:sz w:val="28"/>
          <w:szCs w:val="28"/>
          <w:lang w:val="uk-UA"/>
        </w:rPr>
        <w:t>. Повноваження членів Оргкомітету</w:t>
      </w:r>
    </w:p>
    <w:p w:rsidR="00264F6B" w:rsidRDefault="00264F6B" w:rsidP="007D124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0292">
        <w:rPr>
          <w:rFonts w:ascii="Times New Roman" w:hAnsi="Times New Roman"/>
          <w:sz w:val="28"/>
          <w:szCs w:val="28"/>
          <w:lang w:val="uk-UA"/>
        </w:rPr>
        <w:t>Виконують повноваження відповідно до розподілу обов'язків між членами Оргкомітету, беруть участь в його засіданнях.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2. </w:t>
      </w:r>
      <w:r w:rsidRPr="00060292">
        <w:rPr>
          <w:rFonts w:ascii="Times New Roman" w:hAnsi="Times New Roman"/>
          <w:sz w:val="28"/>
          <w:szCs w:val="28"/>
          <w:lang w:val="uk-UA"/>
        </w:rPr>
        <w:t>Беруть участь у проведенні усіх етапів Конкурсу.</w:t>
      </w:r>
    </w:p>
    <w:p w:rsidR="00264F6B" w:rsidRPr="00060292" w:rsidRDefault="00264F6B" w:rsidP="00F041B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3.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погодженням із </w:t>
      </w:r>
      <w:r w:rsidRPr="005E18A2">
        <w:rPr>
          <w:rFonts w:ascii="Times New Roman" w:hAnsi="Times New Roman"/>
          <w:sz w:val="28"/>
          <w:szCs w:val="28"/>
          <w:lang w:val="uk-UA"/>
        </w:rPr>
        <w:t>Оргкомітетом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проводять переговори у справі організації Конкурсу і виносять відповідні рішення на затвердження Оргкомітету.</w:t>
      </w:r>
    </w:p>
    <w:p w:rsidR="00264F6B" w:rsidRPr="00CF17C6" w:rsidRDefault="00264F6B" w:rsidP="00F041B0">
      <w:pPr>
        <w:rPr>
          <w:rFonts w:ascii="Times New Roman" w:hAnsi="Times New Roman"/>
          <w:b/>
          <w:sz w:val="28"/>
          <w:szCs w:val="28"/>
          <w:lang w:val="uk-UA"/>
        </w:rPr>
      </w:pPr>
      <w:r w:rsidRPr="00CF17C6">
        <w:rPr>
          <w:rFonts w:ascii="Times New Roman" w:hAnsi="Times New Roman"/>
          <w:b/>
          <w:sz w:val="28"/>
          <w:szCs w:val="28"/>
          <w:lang w:val="uk-UA"/>
        </w:rPr>
        <w:t>УІ. Відповідальність членів Оргкомітету</w:t>
      </w:r>
    </w:p>
    <w:p w:rsidR="00264F6B" w:rsidRPr="00060292" w:rsidRDefault="00264F6B" w:rsidP="000E4295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Члени Оргкомітету несуть відповідальність за достовірність інформації про хід проведення та результати Конкурсу, яка надається на широкий загал. Будь-яка публічна інформація (на відкритих зборах, конференціях, на телебаченні та радіо, у пресі, інтернет-виданнях тощо), яка стосується Конкурсу, та виголошується членами Оргкомітету, має відповідати загальним принципам, закладеним у Положенні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ро порядок проведення Конкурсу міні-грантів </w:t>
      </w:r>
      <w:r w:rsidRPr="00F8064D">
        <w:rPr>
          <w:rFonts w:ascii="Times New Roman" w:hAnsi="Times New Roman"/>
          <w:sz w:val="28"/>
          <w:szCs w:val="28"/>
          <w:lang w:val="uk-UA"/>
        </w:rPr>
        <w:t>в сільській місцевості в рамках проекту</w:t>
      </w:r>
      <w:r>
        <w:rPr>
          <w:rFonts w:ascii="Times New Roman" w:hAnsi="Times New Roman"/>
          <w:sz w:val="28"/>
          <w:szCs w:val="28"/>
          <w:lang w:val="uk-UA"/>
        </w:rPr>
        <w:t xml:space="preserve"> „</w:t>
      </w:r>
      <w:r w:rsidRPr="00CF17C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Громада своїми руками“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Pr="00FD56DE">
        <w:rPr>
          <w:rFonts w:ascii="Times New Roman" w:hAnsi="Times New Roman"/>
          <w:sz w:val="28"/>
          <w:szCs w:val="28"/>
          <w:lang w:val="uk-UA"/>
        </w:rPr>
        <w:t xml:space="preserve">рамках </w:t>
      </w:r>
      <w:r>
        <w:rPr>
          <w:rFonts w:ascii="Times New Roman" w:hAnsi="Times New Roman"/>
          <w:sz w:val="28"/>
          <w:szCs w:val="28"/>
          <w:lang w:val="uk-UA"/>
        </w:rPr>
        <w:t>програми соціального партнерства ТОВ ДТЕК і</w:t>
      </w:r>
      <w:r w:rsidRPr="007471F9">
        <w:rPr>
          <w:rFonts w:ascii="Times New Roman" w:hAnsi="Times New Roman"/>
          <w:sz w:val="28"/>
          <w:szCs w:val="28"/>
          <w:lang w:val="uk-UA"/>
        </w:rPr>
        <w:t xml:space="preserve"> Павлоградського</w:t>
      </w:r>
      <w:r w:rsidRPr="007F6953">
        <w:rPr>
          <w:rFonts w:ascii="Times New Roman" w:hAnsi="Times New Roman"/>
          <w:sz w:val="28"/>
          <w:szCs w:val="28"/>
          <w:lang w:val="uk-UA"/>
        </w:rPr>
        <w:t xml:space="preserve"> району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Якщо вищеназвана публічна інформація містить негативну, дискредитуючу Конкурс інформацію, розкриває конфіденційну інформацію, її виголошувач може бути в</w:t>
      </w:r>
      <w:r>
        <w:rPr>
          <w:rFonts w:ascii="Times New Roman" w:hAnsi="Times New Roman"/>
          <w:sz w:val="28"/>
          <w:szCs w:val="28"/>
          <w:lang w:val="uk-UA"/>
        </w:rPr>
        <w:t>иключений зі складу Оргкомітету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за відповідним рішенням Оргкомітету та</w:t>
      </w:r>
      <w:r>
        <w:rPr>
          <w:rFonts w:ascii="Times New Roman" w:hAnsi="Times New Roman"/>
          <w:sz w:val="28"/>
          <w:szCs w:val="28"/>
          <w:lang w:val="uk-UA"/>
        </w:rPr>
        <w:t xml:space="preserve"> спільним</w:t>
      </w:r>
      <w:r w:rsidRPr="00060292">
        <w:rPr>
          <w:rFonts w:ascii="Times New Roman" w:hAnsi="Times New Roman"/>
          <w:sz w:val="28"/>
          <w:szCs w:val="28"/>
          <w:lang w:val="uk-UA"/>
        </w:rPr>
        <w:t xml:space="preserve"> розпорядженням </w:t>
      </w:r>
      <w:r>
        <w:rPr>
          <w:rFonts w:ascii="Times New Roman" w:hAnsi="Times New Roman"/>
          <w:sz w:val="28"/>
          <w:szCs w:val="28"/>
          <w:lang w:val="uk-UA"/>
        </w:rPr>
        <w:t>голови райдержадміністрації та голови районної ради.</w:t>
      </w:r>
    </w:p>
    <w:p w:rsidR="00264F6B" w:rsidRDefault="00264F6B">
      <w:pPr>
        <w:rPr>
          <w:lang w:val="uk-UA"/>
        </w:rPr>
      </w:pPr>
    </w:p>
    <w:p w:rsidR="00264F6B" w:rsidRDefault="00264F6B" w:rsidP="000E4295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508"/>
        <w:gridCol w:w="4063"/>
      </w:tblGrid>
      <w:tr w:rsidR="00264F6B" w:rsidTr="00AD4D54">
        <w:tc>
          <w:tcPr>
            <w:tcW w:w="5508" w:type="dxa"/>
          </w:tcPr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Керівник апарату</w:t>
            </w:r>
          </w:p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райдержадміністрації</w:t>
            </w:r>
          </w:p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______________С.В. ДЕНИСОВА</w:t>
            </w:r>
          </w:p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Заступник голови</w:t>
            </w:r>
          </w:p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районної ради</w:t>
            </w:r>
          </w:p>
          <w:p w:rsidR="00264F6B" w:rsidRPr="00AD4D54" w:rsidRDefault="00264F6B" w:rsidP="00AD4D54">
            <w:pPr>
              <w:jc w:val="lef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D4D54">
              <w:rPr>
                <w:rFonts w:ascii="Times New Roman" w:hAnsi="Times New Roman"/>
                <w:sz w:val="28"/>
                <w:szCs w:val="28"/>
                <w:lang w:val="uk-UA"/>
              </w:rPr>
              <w:t>____________Л.Я. ПЕТРЕНКО</w:t>
            </w:r>
          </w:p>
        </w:tc>
      </w:tr>
    </w:tbl>
    <w:p w:rsidR="00264F6B" w:rsidRPr="000E4295" w:rsidRDefault="00264F6B" w:rsidP="00126387">
      <w:pPr>
        <w:jc w:val="left"/>
        <w:rPr>
          <w:rFonts w:ascii="Times New Roman" w:hAnsi="Times New Roman"/>
          <w:sz w:val="28"/>
          <w:szCs w:val="28"/>
          <w:lang w:val="uk-UA"/>
        </w:rPr>
      </w:pPr>
    </w:p>
    <w:sectPr w:rsidR="00264F6B" w:rsidRPr="000E4295" w:rsidSect="00B343CD">
      <w:headerReference w:type="even" r:id="rId7"/>
      <w:headerReference w:type="default" r:id="rId8"/>
      <w:pgSz w:w="11906" w:h="16838"/>
      <w:pgMar w:top="53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6B" w:rsidRDefault="00264F6B">
      <w:r>
        <w:separator/>
      </w:r>
    </w:p>
  </w:endnote>
  <w:endnote w:type="continuationSeparator" w:id="0">
    <w:p w:rsidR="00264F6B" w:rsidRDefault="0026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6B" w:rsidRDefault="00264F6B">
      <w:r>
        <w:separator/>
      </w:r>
    </w:p>
  </w:footnote>
  <w:footnote w:type="continuationSeparator" w:id="0">
    <w:p w:rsidR="00264F6B" w:rsidRDefault="00264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6B" w:rsidRDefault="00264F6B" w:rsidP="00B343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4F6B" w:rsidRDefault="00264F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F6B" w:rsidRDefault="00264F6B" w:rsidP="00B343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5C8E">
      <w:rPr>
        <w:rStyle w:val="a5"/>
        <w:noProof/>
      </w:rPr>
      <w:t>3</w:t>
    </w:r>
    <w:r>
      <w:rPr>
        <w:rStyle w:val="a5"/>
      </w:rPr>
      <w:fldChar w:fldCharType="end"/>
    </w:r>
  </w:p>
  <w:p w:rsidR="00264F6B" w:rsidRDefault="00264F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41B0"/>
    <w:rsid w:val="00056DA5"/>
    <w:rsid w:val="00060292"/>
    <w:rsid w:val="00067D0D"/>
    <w:rsid w:val="000D23D0"/>
    <w:rsid w:val="000E4295"/>
    <w:rsid w:val="00122EF6"/>
    <w:rsid w:val="00124563"/>
    <w:rsid w:val="00126387"/>
    <w:rsid w:val="00127F38"/>
    <w:rsid w:val="0016375D"/>
    <w:rsid w:val="0017629D"/>
    <w:rsid w:val="00181B48"/>
    <w:rsid w:val="00195CFD"/>
    <w:rsid w:val="001B2F98"/>
    <w:rsid w:val="002020D5"/>
    <w:rsid w:val="00215C8E"/>
    <w:rsid w:val="002418DF"/>
    <w:rsid w:val="00264F6B"/>
    <w:rsid w:val="002F3FAD"/>
    <w:rsid w:val="002F7BD9"/>
    <w:rsid w:val="0030070D"/>
    <w:rsid w:val="0030495A"/>
    <w:rsid w:val="0033517A"/>
    <w:rsid w:val="00336D8E"/>
    <w:rsid w:val="0038382B"/>
    <w:rsid w:val="003F671E"/>
    <w:rsid w:val="004076F3"/>
    <w:rsid w:val="00427F6B"/>
    <w:rsid w:val="004D2EEE"/>
    <w:rsid w:val="004E24C9"/>
    <w:rsid w:val="005455B9"/>
    <w:rsid w:val="005E18A2"/>
    <w:rsid w:val="0063368C"/>
    <w:rsid w:val="00650CF2"/>
    <w:rsid w:val="006F6309"/>
    <w:rsid w:val="006F732C"/>
    <w:rsid w:val="00702527"/>
    <w:rsid w:val="00724C08"/>
    <w:rsid w:val="007471F9"/>
    <w:rsid w:val="00754656"/>
    <w:rsid w:val="007A7640"/>
    <w:rsid w:val="007D124A"/>
    <w:rsid w:val="007F6953"/>
    <w:rsid w:val="00862538"/>
    <w:rsid w:val="00952D1C"/>
    <w:rsid w:val="00990D50"/>
    <w:rsid w:val="009959F0"/>
    <w:rsid w:val="009C2452"/>
    <w:rsid w:val="009E1A67"/>
    <w:rsid w:val="009F2618"/>
    <w:rsid w:val="009F4E43"/>
    <w:rsid w:val="00A65CEC"/>
    <w:rsid w:val="00A66DC9"/>
    <w:rsid w:val="00AD4D54"/>
    <w:rsid w:val="00AD7469"/>
    <w:rsid w:val="00B343CD"/>
    <w:rsid w:val="00B36136"/>
    <w:rsid w:val="00BC1082"/>
    <w:rsid w:val="00BF6C87"/>
    <w:rsid w:val="00BF766B"/>
    <w:rsid w:val="00C163CF"/>
    <w:rsid w:val="00C2089A"/>
    <w:rsid w:val="00CA6596"/>
    <w:rsid w:val="00CF17C6"/>
    <w:rsid w:val="00CF2718"/>
    <w:rsid w:val="00D506E0"/>
    <w:rsid w:val="00D75DDA"/>
    <w:rsid w:val="00D803C8"/>
    <w:rsid w:val="00DC25FC"/>
    <w:rsid w:val="00DD2FAD"/>
    <w:rsid w:val="00E07997"/>
    <w:rsid w:val="00E813B4"/>
    <w:rsid w:val="00E82E80"/>
    <w:rsid w:val="00E832E9"/>
    <w:rsid w:val="00EB7FA0"/>
    <w:rsid w:val="00EC1509"/>
    <w:rsid w:val="00F041B0"/>
    <w:rsid w:val="00F5205F"/>
    <w:rsid w:val="00F8064D"/>
    <w:rsid w:val="00F97825"/>
    <w:rsid w:val="00FD5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63"/>
    <w:pPr>
      <w:spacing w:after="200" w:line="160" w:lineRule="atLeast"/>
      <w:jc w:val="center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43C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067D0D"/>
    <w:rPr>
      <w:rFonts w:cs="Times New Roman"/>
      <w:lang w:eastAsia="en-US"/>
    </w:rPr>
  </w:style>
  <w:style w:type="character" w:styleId="a5">
    <w:name w:val="page number"/>
    <w:basedOn w:val="a0"/>
    <w:uiPriority w:val="99"/>
    <w:rsid w:val="00B343CD"/>
    <w:rPr>
      <w:rFonts w:cs="Times New Roman"/>
    </w:rPr>
  </w:style>
  <w:style w:type="table" w:styleId="a6">
    <w:name w:val="Table Grid"/>
    <w:basedOn w:val="a1"/>
    <w:uiPriority w:val="99"/>
    <w:locked/>
    <w:rsid w:val="00BF6C87"/>
    <w:pPr>
      <w:spacing w:after="200" w:line="160" w:lineRule="atLeast"/>
      <w:jc w:val="center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3496</Words>
  <Characters>1993</Characters>
  <Application>Microsoft Office Word</Application>
  <DocSecurity>0</DocSecurity>
  <Lines>16</Lines>
  <Paragraphs>10</Paragraphs>
  <ScaleCrop>false</ScaleCrop>
  <Company>Microsoft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ЗАТВЕРДЖЕНО</dc:title>
  <dc:subject/>
  <dc:creator>Admin</dc:creator>
  <cp:keywords/>
  <dc:description/>
  <cp:lastModifiedBy>пк2</cp:lastModifiedBy>
  <cp:revision>6</cp:revision>
  <cp:lastPrinted>2018-03-28T06:42:00Z</cp:lastPrinted>
  <dcterms:created xsi:type="dcterms:W3CDTF">2018-03-20T13:13:00Z</dcterms:created>
  <dcterms:modified xsi:type="dcterms:W3CDTF">2018-03-28T06:44:00Z</dcterms:modified>
</cp:coreProperties>
</file>